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Bumble se suma a Walmart y Fundación “Adopta un Amigo para siempre” de Purina, con el objetivo de promover la adopción de perros a través de la aplicación</w:t>
      </w:r>
    </w:p>
    <w:p w:rsidR="00000000" w:rsidDel="00000000" w:rsidP="00000000" w:rsidRDefault="00000000" w:rsidRPr="00000000" w14:paraId="00000002">
      <w:pPr>
        <w:jc w:val="center"/>
        <w:rPr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Bumble se suma a esta iniciativa donde podrías conocer a tu próximo mejor amigo.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Ciudad de México, a 12 de agosto de 2019</w:t>
      </w:r>
      <w:r w:rsidDel="00000000" w:rsidR="00000000" w:rsidRPr="00000000">
        <w:rPr>
          <w:sz w:val="20"/>
          <w:szCs w:val="20"/>
          <w:rtl w:val="0"/>
        </w:rPr>
        <w:t xml:space="preserve">- </w:t>
      </w:r>
      <w:r w:rsidDel="00000000" w:rsidR="00000000" w:rsidRPr="00000000">
        <w:rPr>
          <w:color w:val="222222"/>
          <w:sz w:val="20"/>
          <w:szCs w:val="20"/>
          <w:rtl w:val="0"/>
        </w:rPr>
        <w:t xml:space="preserve">México es el país con más perros viviendo en la calle en toda Latinoamérica. Según la</w:t>
      </w:r>
      <w:r w:rsidDel="00000000" w:rsidR="00000000" w:rsidRPr="00000000">
        <w:rPr>
          <w:sz w:val="20"/>
          <w:szCs w:val="20"/>
          <w:rtl w:val="0"/>
        </w:rPr>
        <w:t xml:space="preserve"> Asociación Mexicana de Médicos Veterinarios Especialistas en Pequeñas Especies (AMMVEPE), se estima que hay alrededor de 28 millones de perros</w:t>
      </w:r>
      <w:r w:rsidDel="00000000" w:rsidR="00000000" w:rsidRPr="00000000">
        <w:rPr>
          <w:sz w:val="20"/>
          <w:szCs w:val="20"/>
          <w:rtl w:val="0"/>
        </w:rPr>
        <w:t xml:space="preserve">,</w:t>
      </w:r>
      <w:r w:rsidDel="00000000" w:rsidR="00000000" w:rsidRPr="00000000">
        <w:rPr>
          <w:sz w:val="20"/>
          <w:szCs w:val="20"/>
          <w:rtl w:val="0"/>
        </w:rPr>
        <w:t xml:space="preserve"> de los que el 70% se encuentran en la calle, cifra que crece un 20% anual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Alineados</w:t>
      </w:r>
      <w:r w:rsidDel="00000000" w:rsidR="00000000" w:rsidRPr="00000000">
        <w:rPr>
          <w:sz w:val="20"/>
          <w:szCs w:val="20"/>
          <w:rtl w:val="0"/>
        </w:rPr>
        <w:t xml:space="preserve"> con los valores de bondad hacia todas las especies, Bumble la plataforma de citas, amigos y networking decidió unirse a la fundación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Adopta un Amigo para siempre</w:t>
        </w:r>
      </w:hyperlink>
      <w:r w:rsidDel="00000000" w:rsidR="00000000" w:rsidRPr="00000000">
        <w:rPr>
          <w:sz w:val="20"/>
          <w:szCs w:val="20"/>
          <w:rtl w:val="0"/>
        </w:rPr>
        <w:t xml:space="preserve"> de Purina con el fin de apoyar y promover la adopción de mascotas. A partir del 9 al 16 de agosto, 11 perfiles de diferentes perritos aparecerán en las modalidades Bumble Date y BFF, donde los usuarios tendrán la oportunidad de conocerlos, hacer match con ellos y llegar a conocerlos en la Feria de la Mascota de Walmart a celebrarse el 17 de agosto de 9am a 5pm en el Parque México en la Ciudad de México.</w:t>
      </w:r>
    </w:p>
    <w:p w:rsidR="00000000" w:rsidDel="00000000" w:rsidP="00000000" w:rsidRDefault="00000000" w:rsidRPr="00000000" w14:paraId="00000008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Durante la feria, los visitantes podrán conocer a las 11 mascotas que tienen perfil en Bumble, en la vida real. También podrán participar en el espacio de la marca para poder tomarse fotos con su mejor amigo y llevarse regalitos para todos. </w:t>
      </w:r>
    </w:p>
    <w:p w:rsidR="00000000" w:rsidDel="00000000" w:rsidP="00000000" w:rsidRDefault="00000000" w:rsidRPr="00000000" w14:paraId="0000000A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objetivo de la campaña es ayudar a que las cifras bajen, concientizar sobre la situación que se vive en el país con estos animales y cambiar la vida de estas mascotas que aún no encuentran un hogar. Si estás pensando en tener una mascota, no pierdas la oportunidad de conocer a tu posible próximo mejor amigo, descarga la app y ¡anímate a crear una conexión divertida y especial!</w:t>
      </w:r>
    </w:p>
    <w:p w:rsidR="00000000" w:rsidDel="00000000" w:rsidP="00000000" w:rsidRDefault="00000000" w:rsidRPr="00000000" w14:paraId="0000000C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-</w:t>
      </w:r>
    </w:p>
    <w:p w:rsidR="00000000" w:rsidDel="00000000" w:rsidP="00000000" w:rsidRDefault="00000000" w:rsidRPr="00000000" w14:paraId="0000000D">
      <w:pPr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465a62"/>
          <w:sz w:val="20"/>
          <w:szCs w:val="20"/>
          <w:highlight w:val="white"/>
          <w:rtl w:val="0"/>
        </w:rPr>
        <w:t xml:space="preserve">Sobre Bumble:</w:t>
      </w:r>
      <w:r w:rsidDel="00000000" w:rsidR="00000000" w:rsidRPr="00000000">
        <w:rPr>
          <w:rFonts w:ascii="Calibri" w:cs="Calibri" w:eastAsia="Calibri" w:hAnsi="Calibri"/>
          <w:color w:val="465a62"/>
          <w:sz w:val="20"/>
          <w:szCs w:val="20"/>
          <w:highlight w:val="white"/>
          <w:rtl w:val="0"/>
        </w:rPr>
        <w:t xml:space="preserve"> </w:t>
      </w:r>
      <w:hyperlink r:id="rId8">
        <w:r w:rsidDel="00000000" w:rsidR="00000000" w:rsidRPr="00000000">
          <w:rPr>
            <w:rFonts w:ascii="Calibri" w:cs="Calibri" w:eastAsia="Calibri" w:hAnsi="Calibri"/>
            <w:color w:val="256bc9"/>
            <w:sz w:val="20"/>
            <w:szCs w:val="20"/>
            <w:highlight w:val="white"/>
            <w:u w:val="single"/>
            <w:rtl w:val="0"/>
          </w:rPr>
          <w:t xml:space="preserve">Bumble</w:t>
        </w:r>
      </w:hyperlink>
      <w:r w:rsidDel="00000000" w:rsidR="00000000" w:rsidRPr="00000000">
        <w:rPr>
          <w:rFonts w:ascii="Calibri" w:cs="Calibri" w:eastAsia="Calibri" w:hAnsi="Calibri"/>
          <w:color w:val="465a62"/>
          <w:sz w:val="20"/>
          <w:szCs w:val="20"/>
          <w:highlight w:val="white"/>
          <w:rtl w:val="0"/>
        </w:rPr>
        <w:t xml:space="preserve"> es la primer app diseñada para mujeres, con más de 60 millones de usuarios, conecta a las personas a través de citas, amistad y redes profesionales. Sin importar el tipo de relación, en Bumble las mujeres hacen el primer movimiento. Bumble reconoce la importancia de las relaciones y lo crucial que se han vuelto para tener una vida feliz y saludable. La plataforma fue construida en torno a la bondad, respeto y equidad - y sus usuarios juegan un papel importante en ello. Bumble responsabiliza a los usuarios por sus acciones, prohibiendo acciones de odio, agresión o bullying. Bumble está disponible en 150 países y desde 2014 ha facilitado que más de un billón de mujeres realicen el primer movimiento cuando conocen a alguien y más de cuatro mil millones de mensajes han sido enviados a través de la app. Bumble es gratis y se encuentra disponible en la App Store y en Google Play.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1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https://www.efe.com/efe/america/mexico/estiman-que-medio-millon-de-mascotas-son-abandonadas-al-ano-en-mexico/50000545-3495439</w:t>
        </w:r>
      </w:hyperlink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5686425</wp:posOffset>
          </wp:positionH>
          <wp:positionV relativeFrom="paragraph">
            <wp:posOffset>-323849</wp:posOffset>
          </wp:positionV>
          <wp:extent cx="633413" cy="633413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13" cy="6334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yperlink" Target="http://adoptaunamigoparasiempre.com/index.html" TargetMode="External"/><Relationship Id="rId8" Type="http://schemas.openxmlformats.org/officeDocument/2006/relationships/hyperlink" Target="https://bumble.com/?pid=press&amp;c=press-release" TargetMode="External"/></Relationships>
</file>

<file path=word/_rels/footnotes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fe.com/efe/america/mexico/estiman-que-medio-millon-de-mascotas-son-abandonadas-al-ano-en-mexico/50000545-3495439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